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5" w:rsidRPr="00110435" w:rsidRDefault="00110435" w:rsidP="00110435">
      <w:pPr>
        <w:keepNext/>
        <w:keepLines/>
        <w:spacing w:after="300"/>
        <w:jc w:val="center"/>
        <w:outlineLvl w:val="0"/>
        <w:rPr>
          <w:rFonts w:ascii="Times New Roman" w:eastAsia="Times New Roman" w:hAnsi="Times New Roman" w:cs="Times New Roman"/>
          <w:b/>
          <w:color w:val="002E52"/>
          <w:sz w:val="40"/>
          <w:szCs w:val="40"/>
          <w:lang w:eastAsia="ru-RU"/>
        </w:rPr>
      </w:pPr>
      <w:bookmarkStart w:id="0" w:name="_GoBack"/>
      <w:r w:rsidRPr="00110435">
        <w:rPr>
          <w:rFonts w:ascii="Times New Roman" w:eastAsia="Times New Roman" w:hAnsi="Times New Roman" w:cs="Times New Roman"/>
          <w:b/>
          <w:bCs/>
          <w:noProof/>
          <w:color w:val="365F9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1B23D5" wp14:editId="313A7028">
            <wp:simplePos x="0" y="0"/>
            <wp:positionH relativeFrom="column">
              <wp:posOffset>1320165</wp:posOffset>
            </wp:positionH>
            <wp:positionV relativeFrom="paragraph">
              <wp:posOffset>356870</wp:posOffset>
            </wp:positionV>
            <wp:extent cx="3324225" cy="1685925"/>
            <wp:effectExtent l="0" t="0" r="9525" b="9525"/>
            <wp:wrapThrough wrapText="bothSides">
              <wp:wrapPolygon edited="0">
                <wp:start x="0" y="0"/>
                <wp:lineTo x="0" y="21478"/>
                <wp:lineTo x="21538" y="21478"/>
                <wp:lineTo x="21538" y="0"/>
                <wp:lineTo x="0" y="0"/>
              </wp:wrapPolygon>
            </wp:wrapThrough>
            <wp:docPr id="1" name="Рисунок 1" descr="Международный день птиц 2022: история и традиции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ждународный день птиц 2022: история и традиции праздн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110435">
        <w:rPr>
          <w:rFonts w:ascii="Times New Roman" w:eastAsia="Times New Roman" w:hAnsi="Times New Roman" w:cs="Times New Roman"/>
          <w:b/>
          <w:color w:val="002E52"/>
          <w:sz w:val="40"/>
          <w:szCs w:val="40"/>
          <w:lang w:eastAsia="ru-RU"/>
        </w:rPr>
        <w:t xml:space="preserve">Международный день птиц  </w:t>
      </w:r>
    </w:p>
    <w:p w:rsidR="00110435" w:rsidRPr="00110435" w:rsidRDefault="00110435" w:rsidP="00110435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2E52"/>
          <w:sz w:val="28"/>
          <w:szCs w:val="28"/>
          <w:lang w:eastAsia="ru-RU"/>
        </w:rPr>
      </w:pPr>
    </w:p>
    <w:p w:rsidR="00110435" w:rsidRPr="00110435" w:rsidRDefault="00110435" w:rsidP="00110435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2E52"/>
          <w:sz w:val="28"/>
          <w:szCs w:val="28"/>
          <w:lang w:eastAsia="ru-RU"/>
        </w:rPr>
      </w:pPr>
    </w:p>
    <w:p w:rsidR="00110435" w:rsidRPr="00110435" w:rsidRDefault="00110435" w:rsidP="00110435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2E52"/>
          <w:sz w:val="28"/>
          <w:szCs w:val="28"/>
          <w:lang w:eastAsia="ru-RU"/>
        </w:rPr>
      </w:pPr>
    </w:p>
    <w:p w:rsidR="00110435" w:rsidRPr="00110435" w:rsidRDefault="00110435" w:rsidP="00110435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2E52"/>
          <w:sz w:val="28"/>
          <w:szCs w:val="28"/>
          <w:lang w:eastAsia="ru-RU"/>
        </w:rPr>
      </w:pPr>
    </w:p>
    <w:p w:rsidR="00110435" w:rsidRPr="00110435" w:rsidRDefault="00110435" w:rsidP="00110435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2E52"/>
          <w:sz w:val="28"/>
          <w:szCs w:val="28"/>
          <w:lang w:eastAsia="ru-RU"/>
        </w:rPr>
      </w:pPr>
    </w:p>
    <w:p w:rsidR="00110435" w:rsidRPr="00110435" w:rsidRDefault="00110435" w:rsidP="00110435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2E52"/>
          <w:sz w:val="28"/>
          <w:szCs w:val="28"/>
          <w:lang w:eastAsia="ru-RU"/>
        </w:rPr>
      </w:pPr>
    </w:p>
    <w:p w:rsidR="00110435" w:rsidRPr="00110435" w:rsidRDefault="00110435" w:rsidP="00110435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2E52"/>
          <w:sz w:val="28"/>
          <w:szCs w:val="28"/>
          <w:lang w:eastAsia="ru-RU"/>
        </w:rPr>
      </w:pPr>
    </w:p>
    <w:p w:rsidR="00110435" w:rsidRPr="00110435" w:rsidRDefault="00110435" w:rsidP="00110435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2E52"/>
          <w:sz w:val="28"/>
          <w:szCs w:val="28"/>
          <w:lang w:eastAsia="ru-RU"/>
        </w:rPr>
      </w:pPr>
      <w:r w:rsidRPr="00110435">
        <w:rPr>
          <w:rFonts w:ascii="Times New Roman" w:eastAsia="Times New Roman" w:hAnsi="Times New Roman" w:cs="Times New Roman"/>
          <w:b/>
          <w:color w:val="002E52"/>
          <w:sz w:val="28"/>
          <w:szCs w:val="28"/>
          <w:lang w:eastAsia="ru-RU"/>
        </w:rPr>
        <w:t>История и традиции праздника</w:t>
      </w:r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важнейших экологических праздников — Международный день птиц — в 2022 году отметят в десятках стран мира. История и традиции этой даты — в материале КП.</w:t>
      </w:r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приходе весны гораздо более эффективно, чем календарь или погода за окном нам напоминают птицы. В какой-то момент во время прогулки мы слышим их ласковый щебет и понимаем — мир, наконец-то, просыпается после зимней спячки. И именно весной весь мир отметит Международный день птиц 2022.</w:t>
      </w:r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экологический праздник посвящен проблемам пернатых: их незаконной добыче, постепенному вымиранию и истреблению отдельных видов. Птицы — важные участники всех </w:t>
      </w:r>
      <w:proofErr w:type="gramStart"/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привычных нам</w:t>
      </w:r>
      <w:proofErr w:type="gramEnd"/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экосистем, их исчезновение может привести к настоящей природной катастрофе. Поэтому все праздничные мероприятия, приуроченные ко Дню птиц, призваны напомнить о важности пернатых в жизни человека.</w:t>
      </w:r>
    </w:p>
    <w:p w:rsidR="00110435" w:rsidRPr="00110435" w:rsidRDefault="00110435" w:rsidP="0011043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отмечается Международный день птиц</w:t>
      </w:r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праздник Международный день птиц отмечается в фиксированную дату  </w:t>
      </w:r>
      <w:r w:rsidRPr="00110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апреля,</w:t>
      </w: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 2022 год не будет исключением. Число выбрано не просто так, а с привязкой к возвращению птиц с юга в родные края. Пернатые возвращаются домой в конце марта — начале апреля.</w:t>
      </w:r>
    </w:p>
    <w:p w:rsidR="00110435" w:rsidRPr="00110435" w:rsidRDefault="00110435" w:rsidP="0011043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праздника</w:t>
      </w:r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посвященный птицам, впервые отмечали в американском городе Ойл-Сити в 1894 году. Мероприятие в школе организовала учительница биологии. Идею поддержали местные газеты. Вскоре День птиц широко отмечался в США и Европе.</w:t>
      </w:r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1902 году в Париже была подписана Международная конвенция по охране птиц, важных для сельского хозяйства. В ней отметились более десяти государств. И уже к 1906 году праздник занял почетное место в календарях многих стран мира.</w:t>
      </w:r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Идею празднования Международного дня птиц поддержали также в России. В царские времена охраной птиц занималось Русское географическое общество. В народе этот праздник отмечался выпеканием сдобы в виде жаворонков, а также помощью пернатым в виде строительства для них «домиков».</w:t>
      </w:r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5" w:rsidRPr="00110435" w:rsidRDefault="00110435" w:rsidP="00110435">
      <w:pPr>
        <w:shd w:val="clear" w:color="auto" w:fill="EF574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Узнайте больше</w:t>
      </w:r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AA05080" wp14:editId="133CED7C">
            <wp:simplePos x="0" y="0"/>
            <wp:positionH relativeFrom="column">
              <wp:posOffset>15240</wp:posOffset>
            </wp:positionH>
            <wp:positionV relativeFrom="paragraph">
              <wp:posOffset>99695</wp:posOffset>
            </wp:positionV>
            <wp:extent cx="22225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77" y="21392"/>
                <wp:lineTo x="21477" y="0"/>
                <wp:lineTo x="0" y="0"/>
              </wp:wrapPolygon>
            </wp:wrapThrough>
            <wp:docPr id="2" name="Рисунок 2" descr="https://s13.stc.all.kpcdn.net/family/wp-content/uploads/2022/02/zhavoronki_otsil_590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13.stc.all.kpcdn.net/family/wp-content/uploads/2022/02/zhavoronki_otsil_590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tgtFrame="_blank" w:history="1">
        <w:r w:rsidRPr="001104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Жаворонки: рецепт необычной традиционной выпечки</w:t>
        </w:r>
      </w:hyperlink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охрана пернатых находилась в сфере интересов Российского общества акклиматизации животных и растений и Российского общества покровительства животным. Были также созданы молодежные организации по изучению и охране птиц, например, майские союзы.</w:t>
      </w:r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1926-го эта дата отмечается ежегодно. Хотя война внесла свои коррективы, все же 1948 году празднования возобновились.</w:t>
      </w:r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Орнитологи предупреждают, что исчезновение птиц нанесет непоправимый удар по всей экосистеме, в которой мы существуем. С каждым годом в Красную книгу вносится все больше видов пернатых, сейчас каждый 6-й из них находится под угрозой исчезновения.</w:t>
      </w:r>
    </w:p>
    <w:p w:rsidR="00110435" w:rsidRPr="00110435" w:rsidRDefault="00110435" w:rsidP="001104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Традиции праздника</w:t>
      </w:r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времена СССР в этот день проводились массовые мероприятия, в которых участвовали как взрослые, так и дети. Сегодня же особенных традиций у Международного дня птиц практически нет. В целом, это, скорее, не праздник, а день осведомленности о пернатых и их проблемах. Птицы, как и многие другие животные на нашей планете находятся под постоянной угрозой вымирания. И если раньше это было следствием естественных угроз и естественного отбора, то сейчас большинство проблем человек создает своими руками.</w:t>
      </w:r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5" w:rsidRPr="00110435" w:rsidRDefault="00110435" w:rsidP="00110435">
      <w:pPr>
        <w:shd w:val="clear" w:color="auto" w:fill="EF574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Нужно знать</w:t>
      </w:r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36F5D41" wp14:editId="02594ABA">
            <wp:simplePos x="0" y="0"/>
            <wp:positionH relativeFrom="column">
              <wp:posOffset>-80010</wp:posOffset>
            </wp:positionH>
            <wp:positionV relativeFrom="paragraph">
              <wp:posOffset>104140</wp:posOffset>
            </wp:positionV>
            <wp:extent cx="2882900" cy="1800225"/>
            <wp:effectExtent l="0" t="0" r="0" b="0"/>
            <wp:wrapThrough wrapText="bothSides">
              <wp:wrapPolygon edited="0">
                <wp:start x="0" y="0"/>
                <wp:lineTo x="0" y="21486"/>
                <wp:lineTo x="21410" y="21486"/>
                <wp:lineTo x="21410" y="0"/>
                <wp:lineTo x="0" y="0"/>
              </wp:wrapPolygon>
            </wp:wrapThrough>
            <wp:docPr id="3" name="Рисунок 3" descr="https://s16.stc.all.kpcdn.net/family/wp-content/uploads/2022/02/chem_kormit_ptiz_otsil_590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16.stc.all.kpcdn.net/family/wp-content/uploads/2022/02/chem_kormit_ptiz_otsil_590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tgtFrame="_blank" w:history="1">
        <w:r w:rsidRPr="001104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Хлеб под запретом: чем кормить птиц, чтобы не навредить им</w:t>
        </w:r>
      </w:hyperlink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поддержки осведомленности о птицах в этот день проводят просветительские мероприятия: открытые уроки в школах, лекции, выставки в музеях и образовательных центрах. Организовываются субботники, на которых все неравнодушные убирают ближайшие водоемы, где обитают пернатые. Родители с детьми могут сделать скворечник или кормушку и повесить на дерево — главное, не забывать время от времени наполнять их свежими зернами.</w:t>
      </w:r>
    </w:p>
    <w:p w:rsidR="00110435" w:rsidRPr="00110435" w:rsidRDefault="00110435" w:rsidP="0011043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Интересные факты</w:t>
      </w:r>
    </w:p>
    <w:p w:rsidR="00110435" w:rsidRPr="00110435" w:rsidRDefault="00110435" w:rsidP="0011043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 — ближайший «родственник» динозавра.</w:t>
      </w:r>
    </w:p>
    <w:p w:rsidR="00110435" w:rsidRPr="00110435" w:rsidRDefault="00110435" w:rsidP="0011043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 не способны двигать глазами, и для того, чтобы осматриваться, они поворачивают голову вплоть до 270° без вреда для здоровья.</w:t>
      </w:r>
    </w:p>
    <w:p w:rsidR="00110435" w:rsidRPr="00110435" w:rsidRDefault="00110435" w:rsidP="0011043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попугай жако способен запомнить больше 1500 слов.</w:t>
      </w:r>
    </w:p>
    <w:p w:rsidR="00110435" w:rsidRPr="00110435" w:rsidRDefault="00110435" w:rsidP="0011043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Канарейки в недалеком прошлом помогали шахтерам определять утечку газа и предупреждали работников об опасности. Сейчас «канарейками» называют сигнализации в шахтах.</w:t>
      </w:r>
    </w:p>
    <w:p w:rsidR="00110435" w:rsidRPr="00110435" w:rsidRDefault="00110435" w:rsidP="0011043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Новокаледонский ворон способен не просто использовать орудия труда для своего пропитания, но и изготавливать их.</w:t>
      </w:r>
    </w:p>
    <w:p w:rsidR="00110435" w:rsidRPr="00110435" w:rsidRDefault="00110435" w:rsidP="0011043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Казуар — самая опасная птица в мире, известная своими </w:t>
      </w:r>
      <w:proofErr w:type="spellStart"/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кинжалообразными</w:t>
      </w:r>
      <w:proofErr w:type="spellEnd"/>
      <w:r w:rsidRPr="0011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когтями, которые способны убить с одного удара.</w:t>
      </w:r>
    </w:p>
    <w:p w:rsidR="00110435" w:rsidRPr="00110435" w:rsidRDefault="00110435" w:rsidP="00110435">
      <w:pPr>
        <w:spacing w:after="0" w:line="240" w:lineRule="auto"/>
        <w:ind w:firstLine="709"/>
        <w:jc w:val="both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</w:p>
    <w:p w:rsidR="000776D5" w:rsidRPr="00110435" w:rsidRDefault="00110435">
      <w:pPr>
        <w:rPr>
          <w:sz w:val="24"/>
          <w:szCs w:val="24"/>
        </w:rPr>
      </w:pPr>
    </w:p>
    <w:sectPr w:rsidR="000776D5" w:rsidRPr="0011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9F7"/>
    <w:multiLevelType w:val="multilevel"/>
    <w:tmpl w:val="3608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5"/>
    <w:rsid w:val="00110435"/>
    <w:rsid w:val="00147AAD"/>
    <w:rsid w:val="00E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p.ru/family/eda/retsept-zhavoronkov/" TargetMode="External"/><Relationship Id="rId12" Type="http://schemas.openxmlformats.org/officeDocument/2006/relationships/hyperlink" Target="https://www.kp.ru/russia/sovety-turistam/chem-mozhno-kormit-pt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kp.ru/russia/sovety-turistam/chem-mozhno-kormit-pti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.ru/family/eda/retsept-zhavoronk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4512</dc:creator>
  <cp:lastModifiedBy>4512</cp:lastModifiedBy>
  <cp:revision>1</cp:revision>
  <dcterms:created xsi:type="dcterms:W3CDTF">2022-03-15T11:47:00Z</dcterms:created>
  <dcterms:modified xsi:type="dcterms:W3CDTF">2022-03-15T11:48:00Z</dcterms:modified>
</cp:coreProperties>
</file>